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E8D2" w14:textId="401B7FFD" w:rsidR="00440CE1" w:rsidRDefault="00440CE1" w:rsidP="00440CE1">
      <w:pPr>
        <w:pStyle w:val="yiv9070093962xm9204292853480386047m5333389670818722907m4613834047566162644m5861862001155862374yiv7979538432ydp72393dffyiv6049681310ydp292eb6b8yiv1800106229msonormal"/>
        <w:shd w:val="clear" w:color="auto" w:fill="FFFFFF"/>
        <w:rPr>
          <w:color w:val="333333"/>
          <w:sz w:val="22"/>
          <w:szCs w:val="22"/>
        </w:rPr>
      </w:pPr>
      <w:r>
        <w:rPr>
          <w:color w:val="333333"/>
          <w:sz w:val="22"/>
          <w:szCs w:val="22"/>
        </w:rPr>
        <w:t>Dear Colleagues at AHU</w:t>
      </w:r>
    </w:p>
    <w:p w14:paraId="6A178DB3" w14:textId="6F1C1725" w:rsidR="00440CE1" w:rsidRDefault="00440CE1" w:rsidP="00440CE1">
      <w:pPr>
        <w:pStyle w:val="yiv9070093962xm9204292853480386047m5333389670818722907m4613834047566162644m5861862001155862374yiv7979538432ydp72393dffyiv6049681310ydp292eb6b8yiv1800106229msonormal"/>
        <w:shd w:val="clear" w:color="auto" w:fill="FFFFFF"/>
        <w:rPr>
          <w:color w:val="26282A"/>
        </w:rPr>
      </w:pPr>
      <w:r>
        <w:rPr>
          <w:color w:val="333333"/>
          <w:sz w:val="22"/>
          <w:szCs w:val="22"/>
        </w:rPr>
        <w:t>We are pleased to inform you that the USC will organize the third </w:t>
      </w:r>
      <w:r>
        <w:rPr>
          <w:b/>
          <w:bCs/>
          <w:i/>
          <w:iCs/>
          <w:color w:val="26282A"/>
          <w:sz w:val="22"/>
          <w:szCs w:val="22"/>
          <w:lang w:val="en-GB"/>
        </w:rPr>
        <w:t>International Staff Week</w:t>
      </w:r>
      <w:r>
        <w:rPr>
          <w:color w:val="26282A"/>
          <w:sz w:val="22"/>
          <w:szCs w:val="22"/>
          <w:lang w:val="en-GB"/>
        </w:rPr>
        <w:t> under the </w:t>
      </w:r>
      <w:r>
        <w:rPr>
          <w:i/>
          <w:iCs/>
          <w:color w:val="26282A"/>
          <w:sz w:val="22"/>
          <w:szCs w:val="22"/>
          <w:lang w:val="en-GB"/>
        </w:rPr>
        <w:t>Program</w:t>
      </w:r>
      <w:bookmarkStart w:id="0" w:name="_GoBack"/>
      <w:bookmarkEnd w:id="0"/>
      <w:r>
        <w:rPr>
          <w:i/>
          <w:iCs/>
          <w:color w:val="26282A"/>
          <w:sz w:val="22"/>
          <w:szCs w:val="22"/>
          <w:lang w:val="en-GB"/>
        </w:rPr>
        <w:t>me Erasmus+ International Credit Mobility KA107</w:t>
      </w:r>
      <w:r>
        <w:rPr>
          <w:color w:val="26282A"/>
          <w:sz w:val="22"/>
          <w:szCs w:val="22"/>
          <w:lang w:val="en-GB"/>
        </w:rPr>
        <w:t>which will be held from the </w:t>
      </w:r>
      <w:r>
        <w:rPr>
          <w:b/>
          <w:bCs/>
          <w:color w:val="26282A"/>
          <w:sz w:val="22"/>
          <w:szCs w:val="22"/>
          <w:u w:val="single"/>
          <w:lang w:val="en-GB"/>
        </w:rPr>
        <w:t>26</w:t>
      </w:r>
      <w:r>
        <w:rPr>
          <w:b/>
          <w:bCs/>
          <w:color w:val="26282A"/>
          <w:sz w:val="22"/>
          <w:szCs w:val="22"/>
          <w:u w:val="single"/>
          <w:vertAlign w:val="superscript"/>
          <w:lang w:val="en-GB"/>
        </w:rPr>
        <w:t>th</w:t>
      </w:r>
      <w:r>
        <w:rPr>
          <w:b/>
          <w:bCs/>
          <w:color w:val="26282A"/>
          <w:sz w:val="22"/>
          <w:szCs w:val="22"/>
          <w:u w:val="single"/>
          <w:lang w:val="en-GB"/>
        </w:rPr>
        <w:t> November to 30</w:t>
      </w:r>
      <w:r>
        <w:rPr>
          <w:b/>
          <w:bCs/>
          <w:color w:val="26282A"/>
          <w:sz w:val="22"/>
          <w:szCs w:val="22"/>
          <w:u w:val="single"/>
          <w:vertAlign w:val="superscript"/>
          <w:lang w:val="en-GB"/>
        </w:rPr>
        <w:t>th</w:t>
      </w:r>
      <w:r>
        <w:rPr>
          <w:b/>
          <w:bCs/>
          <w:color w:val="26282A"/>
          <w:sz w:val="22"/>
          <w:szCs w:val="22"/>
          <w:u w:val="single"/>
          <w:lang w:val="en-GB"/>
        </w:rPr>
        <w:t> November 2018</w:t>
      </w:r>
      <w:r>
        <w:rPr>
          <w:color w:val="26282A"/>
          <w:sz w:val="22"/>
          <w:szCs w:val="22"/>
          <w:lang w:val="en-GB"/>
        </w:rPr>
        <w:t> (5 working days Monday to Friday).</w:t>
      </w:r>
    </w:p>
    <w:p w14:paraId="24A3F4DB" w14:textId="77777777" w:rsidR="00440CE1" w:rsidRDefault="00440CE1" w:rsidP="00440CE1">
      <w:pPr>
        <w:pStyle w:val="yiv9070093962xrtejustify"/>
        <w:shd w:val="clear" w:color="auto" w:fill="FFFFFF"/>
        <w:spacing w:after="240" w:afterAutospacing="0"/>
        <w:jc w:val="both"/>
        <w:textAlignment w:val="baseline"/>
        <w:rPr>
          <w:color w:val="26282A"/>
        </w:rPr>
      </w:pPr>
      <w:r>
        <w:rPr>
          <w:color w:val="000000"/>
          <w:sz w:val="22"/>
          <w:szCs w:val="22"/>
          <w:u w:val="single"/>
        </w:rPr>
        <w:t>This event is only aimed to </w:t>
      </w:r>
      <w:r>
        <w:rPr>
          <w:color w:val="26282A"/>
          <w:sz w:val="22"/>
          <w:szCs w:val="22"/>
          <w:u w:val="single"/>
          <w:lang w:val="en-GB"/>
        </w:rPr>
        <w:t>the administrative staff directly involved in the management and implementation of Erasmus+ ICM KA107 programme at their home institution, with absolute priority for staff who have not yet attended at USC Staff Week.</w:t>
      </w:r>
    </w:p>
    <w:p w14:paraId="40F52D75" w14:textId="77777777" w:rsidR="00440CE1" w:rsidRDefault="00440CE1" w:rsidP="00440CE1">
      <w:pPr>
        <w:pStyle w:val="yiv9070093962xmsonormal"/>
        <w:shd w:val="clear" w:color="auto" w:fill="FFFFFF"/>
        <w:spacing w:before="0" w:beforeAutospacing="0" w:after="0" w:afterAutospacing="0"/>
        <w:rPr>
          <w:rFonts w:ascii="Calibri" w:hAnsi="Calibri" w:cs="Calibri"/>
          <w:color w:val="26282A"/>
          <w:sz w:val="22"/>
          <w:szCs w:val="22"/>
        </w:rPr>
      </w:pPr>
      <w:r>
        <w:rPr>
          <w:rFonts w:ascii="Calibri" w:hAnsi="Calibri" w:cs="Calibri"/>
          <w:color w:val="333333"/>
          <w:sz w:val="22"/>
          <w:szCs w:val="22"/>
        </w:rPr>
        <w:t>The main purpose of this event is to widen and strengthen the cooperation with our partner institutions as well as to share our different experiences on the implementation of the Erasmus+ ICM program.</w:t>
      </w:r>
    </w:p>
    <w:p w14:paraId="18DDA850" w14:textId="77777777" w:rsidR="00440CE1" w:rsidRDefault="00440CE1" w:rsidP="00440CE1">
      <w:pPr>
        <w:pStyle w:val="yiv9070093962xm9204292853480386047m5333389670818722907m4613834047566162644m5861862001155862374yiv7979538432ydp72393dffyiv6049681310ydp292eb6b8yiv1800106229msonormal"/>
        <w:shd w:val="clear" w:color="auto" w:fill="FFFFFF"/>
        <w:ind w:left="720"/>
        <w:jc w:val="both"/>
        <w:rPr>
          <w:color w:val="26282A"/>
        </w:rPr>
      </w:pPr>
      <w:proofErr w:type="gramStart"/>
      <w:r>
        <w:rPr>
          <w:rFonts w:ascii="Wingdings" w:hAnsi="Wingdings"/>
          <w:color w:val="26282A"/>
          <w:sz w:val="22"/>
          <w:szCs w:val="22"/>
          <w:lang w:val="en-GB"/>
        </w:rPr>
        <w:t></w:t>
      </w:r>
      <w:r>
        <w:rPr>
          <w:color w:val="26282A"/>
          <w:sz w:val="14"/>
          <w:szCs w:val="14"/>
          <w:lang w:val="en-GB"/>
        </w:rPr>
        <w:t>  </w:t>
      </w:r>
      <w:r>
        <w:rPr>
          <w:color w:val="26282A"/>
          <w:sz w:val="22"/>
          <w:szCs w:val="22"/>
          <w:lang w:val="en-GB"/>
        </w:rPr>
        <w:t>The</w:t>
      </w:r>
      <w:proofErr w:type="gramEnd"/>
      <w:r>
        <w:rPr>
          <w:color w:val="26282A"/>
          <w:sz w:val="22"/>
          <w:szCs w:val="22"/>
          <w:lang w:val="en-GB"/>
        </w:rPr>
        <w:t> </w:t>
      </w:r>
      <w:r>
        <w:rPr>
          <w:b/>
          <w:bCs/>
          <w:color w:val="26282A"/>
          <w:sz w:val="22"/>
          <w:szCs w:val="22"/>
          <w:lang w:val="en-GB"/>
        </w:rPr>
        <w:t>agenda </w:t>
      </w:r>
      <w:r>
        <w:rPr>
          <w:color w:val="26282A"/>
          <w:sz w:val="22"/>
          <w:szCs w:val="22"/>
          <w:lang w:val="en-GB"/>
        </w:rPr>
        <w:t>will cover detailed training sessions on:</w:t>
      </w:r>
    </w:p>
    <w:p w14:paraId="0A8ED17E" w14:textId="77777777" w:rsidR="00440CE1" w:rsidRDefault="00440CE1" w:rsidP="00440CE1">
      <w:pPr>
        <w:pStyle w:val="yiv9070093962xm9204292853480386047m5333389670818722907m4613834047566162644m5861862001155862374yiv7979538432ydp72393dffyiv6049681310ydp292eb6b8yiv1800106229msolistparagraph"/>
        <w:shd w:val="clear" w:color="auto" w:fill="FFFFFF"/>
        <w:ind w:left="1068"/>
        <w:jc w:val="both"/>
        <w:rPr>
          <w:color w:val="26282A"/>
        </w:rPr>
      </w:pPr>
      <w:proofErr w:type="gramStart"/>
      <w:r>
        <w:rPr>
          <w:rFonts w:ascii="Wingdings" w:hAnsi="Wingdings"/>
          <w:color w:val="26282A"/>
          <w:sz w:val="22"/>
          <w:szCs w:val="22"/>
        </w:rPr>
        <w:t></w:t>
      </w:r>
      <w:r>
        <w:rPr>
          <w:color w:val="26282A"/>
          <w:sz w:val="14"/>
          <w:szCs w:val="14"/>
        </w:rPr>
        <w:t>  </w:t>
      </w:r>
      <w:r>
        <w:rPr>
          <w:color w:val="26282A"/>
          <w:sz w:val="22"/>
          <w:szCs w:val="22"/>
          <w:lang w:val="en-GB"/>
        </w:rPr>
        <w:t>Project</w:t>
      </w:r>
      <w:proofErr w:type="gramEnd"/>
      <w:r>
        <w:rPr>
          <w:color w:val="26282A"/>
          <w:sz w:val="22"/>
          <w:szCs w:val="22"/>
          <w:lang w:val="en-GB"/>
        </w:rPr>
        <w:t xml:space="preserve"> management including student selection and instructions on USC online Mobility Tool.</w:t>
      </w:r>
    </w:p>
    <w:p w14:paraId="24078CBE" w14:textId="77777777" w:rsidR="00440CE1" w:rsidRDefault="00440CE1" w:rsidP="00440CE1">
      <w:pPr>
        <w:pStyle w:val="yiv9070093962xm9204292853480386047m5333389670818722907m4613834047566162644m5861862001155862374yiv7979538432ydp72393dffyiv6049681310ydp292eb6b8yiv1800106229msolistparagraph"/>
        <w:shd w:val="clear" w:color="auto" w:fill="FFFFFF"/>
        <w:ind w:left="1068"/>
        <w:jc w:val="both"/>
        <w:rPr>
          <w:color w:val="26282A"/>
        </w:rPr>
      </w:pPr>
      <w:proofErr w:type="gramStart"/>
      <w:r>
        <w:rPr>
          <w:rFonts w:ascii="Wingdings" w:hAnsi="Wingdings"/>
          <w:color w:val="26282A"/>
          <w:sz w:val="22"/>
          <w:szCs w:val="22"/>
        </w:rPr>
        <w:t></w:t>
      </w:r>
      <w:r>
        <w:rPr>
          <w:color w:val="26282A"/>
          <w:sz w:val="14"/>
          <w:szCs w:val="14"/>
        </w:rPr>
        <w:t>  </w:t>
      </w:r>
      <w:r>
        <w:rPr>
          <w:color w:val="26282A"/>
          <w:sz w:val="22"/>
          <w:szCs w:val="22"/>
          <w:lang w:val="en-GB"/>
        </w:rPr>
        <w:t>Participants</w:t>
      </w:r>
      <w:proofErr w:type="gramEnd"/>
      <w:r>
        <w:rPr>
          <w:color w:val="26282A"/>
          <w:sz w:val="22"/>
          <w:szCs w:val="22"/>
          <w:lang w:val="en-GB"/>
        </w:rPr>
        <w:t xml:space="preserve"> are also expected to collaborate with specific inputs on the next Project proposal Erasmus+ ICM KA107.</w:t>
      </w:r>
    </w:p>
    <w:p w14:paraId="50AF10D1" w14:textId="77777777" w:rsidR="00440CE1" w:rsidRDefault="00440CE1" w:rsidP="00440CE1">
      <w:pPr>
        <w:pStyle w:val="yiv9070093962xmsonormal"/>
        <w:shd w:val="clear" w:color="auto" w:fill="FFFFFF"/>
        <w:spacing w:before="0" w:beforeAutospacing="0" w:after="0" w:afterAutospacing="0"/>
        <w:ind w:left="708"/>
        <w:rPr>
          <w:rFonts w:ascii="Calibri" w:hAnsi="Calibri" w:cs="Calibri"/>
          <w:color w:val="26282A"/>
          <w:sz w:val="22"/>
          <w:szCs w:val="22"/>
        </w:rPr>
      </w:pPr>
      <w:r>
        <w:rPr>
          <w:rFonts w:ascii="Calibri" w:hAnsi="Calibri" w:cs="Calibri"/>
          <w:color w:val="333333"/>
          <w:sz w:val="22"/>
          <w:szCs w:val="22"/>
        </w:rPr>
        <w:t xml:space="preserve">Participants will be given the opportunity to learn from the experiences and good practices of the partner institutions. They will be allowed to exchange ideas about fostering student and staff mobility, to present their home universities, structures and working practices, to explore and discuss </w:t>
      </w:r>
      <w:proofErr w:type="gramStart"/>
      <w:r>
        <w:rPr>
          <w:rFonts w:ascii="Calibri" w:hAnsi="Calibri" w:cs="Calibri"/>
          <w:color w:val="333333"/>
          <w:sz w:val="22"/>
          <w:szCs w:val="22"/>
        </w:rPr>
        <w:t>special topics</w:t>
      </w:r>
      <w:proofErr w:type="gramEnd"/>
      <w:r>
        <w:rPr>
          <w:rFonts w:ascii="Calibri" w:hAnsi="Calibri" w:cs="Calibri"/>
          <w:color w:val="333333"/>
          <w:sz w:val="22"/>
          <w:szCs w:val="22"/>
        </w:rPr>
        <w:t xml:space="preserve"> of interest within the field of internationalization, and much more.</w:t>
      </w:r>
    </w:p>
    <w:p w14:paraId="6724F9D1" w14:textId="77777777" w:rsidR="00440CE1" w:rsidRDefault="00440CE1" w:rsidP="00440CE1">
      <w:pPr>
        <w:pStyle w:val="yiv9070093962xmsonormal"/>
        <w:shd w:val="clear" w:color="auto" w:fill="FFFFFF"/>
        <w:spacing w:before="0" w:beforeAutospacing="0" w:after="0" w:afterAutospacing="0"/>
        <w:ind w:left="708"/>
        <w:rPr>
          <w:rFonts w:ascii="Calibri" w:hAnsi="Calibri" w:cs="Calibri"/>
          <w:color w:val="26282A"/>
          <w:sz w:val="22"/>
          <w:szCs w:val="22"/>
        </w:rPr>
      </w:pPr>
      <w:r>
        <w:rPr>
          <w:rFonts w:ascii="Calibri" w:hAnsi="Calibri" w:cs="Calibri"/>
          <w:color w:val="333333"/>
          <w:sz w:val="22"/>
          <w:szCs w:val="22"/>
        </w:rPr>
        <w:t xml:space="preserve">The </w:t>
      </w:r>
      <w:proofErr w:type="spellStart"/>
      <w:r>
        <w:rPr>
          <w:rFonts w:ascii="Calibri" w:hAnsi="Calibri" w:cs="Calibri"/>
          <w:color w:val="333333"/>
          <w:sz w:val="22"/>
          <w:szCs w:val="22"/>
        </w:rPr>
        <w:t>programme</w:t>
      </w:r>
      <w:proofErr w:type="spellEnd"/>
      <w:r>
        <w:rPr>
          <w:rFonts w:ascii="Calibri" w:hAnsi="Calibri" w:cs="Calibri"/>
          <w:color w:val="333333"/>
          <w:sz w:val="22"/>
          <w:szCs w:val="22"/>
        </w:rPr>
        <w:t xml:space="preserve"> will cover presentations, workshops and cultural activities. There is of course time foreseen for individual meetings with the exchange students from your country currently studying at the USC or site visits to other university facilities.</w:t>
      </w:r>
    </w:p>
    <w:p w14:paraId="1090A33E" w14:textId="77777777" w:rsidR="00440CE1" w:rsidRDefault="00440CE1" w:rsidP="00440CE1">
      <w:pPr>
        <w:pStyle w:val="yiv9070093962xm9204292853480386047m5333389670818722907m4613834047566162644m5861862001155862374yiv7979538432ydp72393dffyiv6049681310ydp292eb6b8yiv1800106229msonormal"/>
        <w:shd w:val="clear" w:color="auto" w:fill="FFFFFF"/>
        <w:ind w:left="720"/>
        <w:jc w:val="both"/>
        <w:rPr>
          <w:rFonts w:ascii="Helvetica" w:hAnsi="Helvetica" w:cs="Helvetica"/>
          <w:color w:val="26282A"/>
          <w:sz w:val="20"/>
          <w:szCs w:val="20"/>
        </w:rPr>
      </w:pPr>
      <w:proofErr w:type="gramStart"/>
      <w:r>
        <w:rPr>
          <w:rFonts w:ascii="Wingdings" w:hAnsi="Wingdings" w:cs="Helvetica"/>
          <w:color w:val="333333"/>
          <w:sz w:val="22"/>
          <w:szCs w:val="22"/>
        </w:rPr>
        <w:t></w:t>
      </w:r>
      <w:r>
        <w:rPr>
          <w:rFonts w:ascii="Helvetica" w:hAnsi="Helvetica" w:cs="Helvetica"/>
          <w:color w:val="333333"/>
          <w:sz w:val="14"/>
          <w:szCs w:val="14"/>
        </w:rPr>
        <w:t>  </w:t>
      </w:r>
      <w:r>
        <w:rPr>
          <w:rFonts w:ascii="Helvetica" w:hAnsi="Helvetica" w:cs="Helvetica"/>
          <w:b/>
          <w:bCs/>
          <w:color w:val="333333"/>
          <w:sz w:val="22"/>
          <w:szCs w:val="22"/>
        </w:rPr>
        <w:t>Cost</w:t>
      </w:r>
      <w:proofErr w:type="gramEnd"/>
      <w:r>
        <w:rPr>
          <w:rFonts w:ascii="Helvetica" w:hAnsi="Helvetica" w:cs="Helvetica"/>
          <w:b/>
          <w:bCs/>
          <w:color w:val="333333"/>
          <w:sz w:val="22"/>
          <w:szCs w:val="22"/>
        </w:rPr>
        <w:t xml:space="preserve"> of travelling</w:t>
      </w:r>
      <w:r>
        <w:rPr>
          <w:rFonts w:ascii="Helvetica" w:hAnsi="Helvetica" w:cs="Helvetica"/>
          <w:color w:val="333333"/>
          <w:sz w:val="22"/>
          <w:szCs w:val="22"/>
        </w:rPr>
        <w:t> </w:t>
      </w:r>
      <w:r>
        <w:rPr>
          <w:rFonts w:ascii="Helvetica" w:hAnsi="Helvetica" w:cs="Helvetica"/>
          <w:b/>
          <w:bCs/>
          <w:color w:val="333333"/>
          <w:sz w:val="22"/>
          <w:szCs w:val="22"/>
        </w:rPr>
        <w:t>and per diem</w:t>
      </w:r>
      <w:r>
        <w:rPr>
          <w:rFonts w:ascii="Helvetica" w:hAnsi="Helvetica" w:cs="Helvetica"/>
          <w:color w:val="333333"/>
          <w:sz w:val="22"/>
          <w:szCs w:val="22"/>
        </w:rPr>
        <w:t> will be covered according to the Erasmus+ ICM rules (distance/max amount per day).</w:t>
      </w:r>
    </w:p>
    <w:p w14:paraId="1B632129" w14:textId="62098731" w:rsidR="00440CE1" w:rsidRDefault="00440CE1" w:rsidP="00440CE1">
      <w:pPr>
        <w:pStyle w:val="yiv9070093962xm9204292853480386047m5333389670818722907m4613834047566162644m5861862001155862374yiv7979538432ydp72393dffyiv6049681310ydp292eb6b8yiv1800106229msonormal"/>
        <w:shd w:val="clear" w:color="auto" w:fill="FFFFFF"/>
        <w:ind w:left="720"/>
        <w:jc w:val="both"/>
        <w:rPr>
          <w:rFonts w:ascii="Helvetica" w:hAnsi="Helvetica" w:cs="Helvetica"/>
          <w:color w:val="26282A"/>
          <w:sz w:val="20"/>
          <w:szCs w:val="20"/>
        </w:rPr>
      </w:pPr>
      <w:proofErr w:type="gramStart"/>
      <w:r>
        <w:rPr>
          <w:rFonts w:ascii="Wingdings" w:hAnsi="Wingdings" w:cs="Helvetica"/>
          <w:color w:val="26282A"/>
          <w:sz w:val="22"/>
          <w:szCs w:val="22"/>
          <w:lang w:val="en-GB"/>
        </w:rPr>
        <w:t></w:t>
      </w:r>
      <w:r>
        <w:rPr>
          <w:rFonts w:ascii="Helvetica" w:hAnsi="Helvetica" w:cs="Helvetica"/>
          <w:color w:val="26282A"/>
          <w:sz w:val="14"/>
          <w:szCs w:val="14"/>
          <w:lang w:val="en-GB"/>
        </w:rPr>
        <w:t>  </w:t>
      </w:r>
      <w:r>
        <w:rPr>
          <w:rFonts w:ascii="Helvetica" w:hAnsi="Helvetica" w:cs="Helvetica"/>
          <w:color w:val="26282A"/>
          <w:sz w:val="22"/>
          <w:szCs w:val="22"/>
          <w:lang w:val="en-GB"/>
        </w:rPr>
        <w:t>There</w:t>
      </w:r>
      <w:proofErr w:type="gramEnd"/>
      <w:r>
        <w:rPr>
          <w:rFonts w:ascii="Helvetica" w:hAnsi="Helvetica" w:cs="Helvetica"/>
          <w:color w:val="26282A"/>
          <w:sz w:val="22"/>
          <w:szCs w:val="22"/>
          <w:lang w:val="en-GB"/>
        </w:rPr>
        <w:t xml:space="preserve"> is </w:t>
      </w:r>
      <w:r>
        <w:rPr>
          <w:rFonts w:ascii="Helvetica" w:hAnsi="Helvetica" w:cs="Helvetica"/>
          <w:b/>
          <w:bCs/>
          <w:color w:val="26282A"/>
          <w:sz w:val="22"/>
          <w:szCs w:val="22"/>
          <w:lang w:val="en-GB"/>
        </w:rPr>
        <w:t>1 place</w:t>
      </w:r>
      <w:r>
        <w:rPr>
          <w:rFonts w:ascii="Helvetica" w:hAnsi="Helvetica" w:cs="Helvetica"/>
          <w:color w:val="26282A"/>
          <w:sz w:val="22"/>
          <w:szCs w:val="22"/>
          <w:lang w:val="en-GB"/>
        </w:rPr>
        <w:t> available and all the candidates must apply through the following online application tool:</w:t>
      </w:r>
      <w:r>
        <w:rPr>
          <w:rFonts w:ascii="Helvetica" w:hAnsi="Helvetica" w:cs="Helvetica"/>
          <w:color w:val="26282A"/>
          <w:sz w:val="22"/>
          <w:szCs w:val="22"/>
          <w:lang w:val="en-GB"/>
        </w:rPr>
        <w:t xml:space="preserve"> </w:t>
      </w:r>
      <w:hyperlink r:id="rId5" w:history="1">
        <w:r w:rsidRPr="001255DC">
          <w:rPr>
            <w:rStyle w:val="Hyperlink"/>
            <w:rFonts w:ascii="Helvetica" w:hAnsi="Helvetica" w:cs="Helvetica"/>
            <w:sz w:val="22"/>
            <w:szCs w:val="22"/>
            <w:lang w:val="en-GB"/>
          </w:rPr>
          <w:t>http://www.usc.es/ka107/application/index.php</w:t>
        </w:r>
      </w:hyperlink>
    </w:p>
    <w:p w14:paraId="0C522DE5" w14:textId="3595D3B2" w:rsidR="00440CE1" w:rsidRDefault="00440CE1" w:rsidP="00440CE1">
      <w:pPr>
        <w:pStyle w:val="yiv9070093962xm9204292853480386047m5333389670818722907m4613834047566162644m5861862001155862374yiv7979538432ydp72393dffyiv6049681310ydp292eb6b8yiv1800106229msonormal"/>
        <w:shd w:val="clear" w:color="auto" w:fill="FFFFFF"/>
        <w:ind w:left="720"/>
        <w:jc w:val="both"/>
        <w:rPr>
          <w:rFonts w:ascii="Helvetica" w:hAnsi="Helvetica" w:cs="Helvetica"/>
          <w:color w:val="26282A"/>
          <w:sz w:val="20"/>
          <w:szCs w:val="20"/>
        </w:rPr>
      </w:pPr>
      <w:proofErr w:type="gramStart"/>
      <w:r>
        <w:rPr>
          <w:rFonts w:ascii="Wingdings" w:hAnsi="Wingdings" w:cs="Helvetica"/>
          <w:color w:val="26282A"/>
          <w:sz w:val="22"/>
          <w:szCs w:val="22"/>
          <w:lang w:val="en-GB"/>
        </w:rPr>
        <w:t></w:t>
      </w:r>
      <w:r>
        <w:rPr>
          <w:rFonts w:ascii="Helvetica" w:hAnsi="Helvetica" w:cs="Helvetica"/>
          <w:color w:val="26282A"/>
          <w:sz w:val="14"/>
          <w:szCs w:val="14"/>
          <w:lang w:val="en-GB"/>
        </w:rPr>
        <w:t>  </w:t>
      </w:r>
      <w:r>
        <w:rPr>
          <w:rFonts w:ascii="Helvetica" w:hAnsi="Helvetica" w:cs="Helvetica"/>
          <w:color w:val="26282A"/>
          <w:sz w:val="22"/>
          <w:szCs w:val="22"/>
          <w:lang w:val="en-GB"/>
        </w:rPr>
        <w:t>The</w:t>
      </w:r>
      <w:proofErr w:type="gramEnd"/>
      <w:r>
        <w:rPr>
          <w:rFonts w:ascii="Helvetica" w:hAnsi="Helvetica" w:cs="Helvetica"/>
          <w:color w:val="26282A"/>
          <w:sz w:val="22"/>
          <w:szCs w:val="22"/>
          <w:lang w:val="en-GB"/>
        </w:rPr>
        <w:t> </w:t>
      </w:r>
      <w:r>
        <w:rPr>
          <w:rFonts w:ascii="Helvetica" w:hAnsi="Helvetica" w:cs="Helvetica"/>
          <w:b/>
          <w:bCs/>
          <w:color w:val="26282A"/>
          <w:sz w:val="22"/>
          <w:szCs w:val="22"/>
          <w:lang w:val="en-GB"/>
        </w:rPr>
        <w:t>registration period</w:t>
      </w:r>
      <w:r>
        <w:rPr>
          <w:rFonts w:ascii="Helvetica" w:hAnsi="Helvetica" w:cs="Helvetica"/>
          <w:color w:val="26282A"/>
          <w:sz w:val="22"/>
          <w:szCs w:val="22"/>
          <w:lang w:val="en-GB"/>
        </w:rPr>
        <w:t> will be </w:t>
      </w:r>
      <w:r>
        <w:rPr>
          <w:rFonts w:ascii="Helvetica" w:hAnsi="Helvetica" w:cs="Helvetica"/>
          <w:color w:val="26282A"/>
          <w:sz w:val="22"/>
          <w:szCs w:val="22"/>
          <w:u w:val="single"/>
          <w:lang w:val="en-GB"/>
        </w:rPr>
        <w:t>from the 19</w:t>
      </w:r>
      <w:r>
        <w:rPr>
          <w:rFonts w:ascii="Helvetica" w:hAnsi="Helvetica" w:cs="Helvetica"/>
          <w:color w:val="26282A"/>
          <w:sz w:val="22"/>
          <w:szCs w:val="22"/>
          <w:u w:val="single"/>
          <w:vertAlign w:val="superscript"/>
          <w:lang w:val="en-GB"/>
        </w:rPr>
        <w:t>th</w:t>
      </w:r>
      <w:r>
        <w:rPr>
          <w:rFonts w:ascii="Helvetica" w:hAnsi="Helvetica" w:cs="Helvetica"/>
          <w:color w:val="26282A"/>
          <w:sz w:val="22"/>
          <w:szCs w:val="22"/>
          <w:u w:val="single"/>
          <w:lang w:val="en-GB"/>
        </w:rPr>
        <w:t> July to the 19</w:t>
      </w:r>
      <w:r>
        <w:rPr>
          <w:rFonts w:ascii="Helvetica" w:hAnsi="Helvetica" w:cs="Helvetica"/>
          <w:color w:val="26282A"/>
          <w:sz w:val="22"/>
          <w:szCs w:val="22"/>
          <w:u w:val="single"/>
          <w:vertAlign w:val="superscript"/>
          <w:lang w:val="en-GB"/>
        </w:rPr>
        <w:t>th</w:t>
      </w:r>
      <w:r>
        <w:rPr>
          <w:rFonts w:ascii="Helvetica" w:hAnsi="Helvetica" w:cs="Helvetica"/>
          <w:color w:val="26282A"/>
          <w:sz w:val="22"/>
          <w:szCs w:val="22"/>
          <w:u w:val="single"/>
          <w:lang w:val="en-GB"/>
        </w:rPr>
        <w:t> August 2018</w:t>
      </w:r>
      <w:r>
        <w:rPr>
          <w:rFonts w:ascii="Helvetica" w:hAnsi="Helvetica" w:cs="Helvetica"/>
          <w:color w:val="26282A"/>
          <w:sz w:val="22"/>
          <w:szCs w:val="22"/>
          <w:lang w:val="en-GB"/>
        </w:rPr>
        <w:t>, both days included. Candidates must upload all the documents required and close the application once completed.</w:t>
      </w:r>
    </w:p>
    <w:p w14:paraId="6012C07B" w14:textId="4FE72735" w:rsidR="00440CE1" w:rsidRDefault="00440CE1" w:rsidP="00440CE1">
      <w:pPr>
        <w:pStyle w:val="yiv9070093962xm9204292853480386047m5333389670818722907m4613834047566162644m5861862001155862374yiv7979538432ydp72393dffyiv6049681310ydp292eb6b8yiv1800106229msonormal"/>
        <w:shd w:val="clear" w:color="auto" w:fill="FFFFFF"/>
        <w:ind w:left="720"/>
        <w:jc w:val="both"/>
        <w:rPr>
          <w:rFonts w:ascii="Helvetica" w:hAnsi="Helvetica" w:cs="Helvetica"/>
          <w:color w:val="26282A"/>
          <w:sz w:val="20"/>
          <w:szCs w:val="20"/>
        </w:rPr>
      </w:pPr>
      <w:r>
        <w:rPr>
          <w:rFonts w:ascii="Helvetica" w:hAnsi="Helvetica" w:cs="Helvetica"/>
          <w:color w:val="26282A"/>
          <w:sz w:val="22"/>
          <w:szCs w:val="22"/>
          <w:lang w:val="en-GB"/>
        </w:rPr>
        <w:t> </w:t>
      </w:r>
      <w:proofErr w:type="gramStart"/>
      <w:r>
        <w:rPr>
          <w:rFonts w:ascii="Wingdings" w:hAnsi="Wingdings" w:cs="Helvetica"/>
          <w:color w:val="26282A"/>
          <w:sz w:val="22"/>
          <w:szCs w:val="22"/>
          <w:lang w:val="en-GB"/>
        </w:rPr>
        <w:t></w:t>
      </w:r>
      <w:r>
        <w:rPr>
          <w:rFonts w:ascii="Helvetica" w:hAnsi="Helvetica" w:cs="Helvetica"/>
          <w:color w:val="26282A"/>
          <w:sz w:val="14"/>
          <w:szCs w:val="14"/>
          <w:lang w:val="en-GB"/>
        </w:rPr>
        <w:t>  </w:t>
      </w:r>
      <w:r>
        <w:rPr>
          <w:rFonts w:ascii="Helvetica" w:hAnsi="Helvetica" w:cs="Helvetica"/>
          <w:color w:val="26282A"/>
          <w:sz w:val="22"/>
          <w:szCs w:val="22"/>
          <w:lang w:val="en-GB"/>
        </w:rPr>
        <w:t>As</w:t>
      </w:r>
      <w:proofErr w:type="gramEnd"/>
      <w:r>
        <w:rPr>
          <w:rFonts w:ascii="Helvetica" w:hAnsi="Helvetica" w:cs="Helvetica"/>
          <w:color w:val="26282A"/>
          <w:sz w:val="22"/>
          <w:szCs w:val="22"/>
          <w:lang w:val="en-GB"/>
        </w:rPr>
        <w:t xml:space="preserve"> per some of the </w:t>
      </w:r>
      <w:r>
        <w:rPr>
          <w:rFonts w:ascii="Helvetica" w:hAnsi="Helvetica" w:cs="Helvetica"/>
          <w:b/>
          <w:bCs/>
          <w:color w:val="26282A"/>
          <w:sz w:val="22"/>
          <w:szCs w:val="22"/>
          <w:lang w:val="en-GB"/>
        </w:rPr>
        <w:t>documents</w:t>
      </w:r>
      <w:r>
        <w:rPr>
          <w:rFonts w:ascii="Helvetica" w:hAnsi="Helvetica" w:cs="Helvetica"/>
          <w:color w:val="26282A"/>
          <w:sz w:val="22"/>
          <w:szCs w:val="22"/>
          <w:lang w:val="en-GB"/>
        </w:rPr>
        <w:t> required to apply:</w:t>
      </w:r>
    </w:p>
    <w:p w14:paraId="4A6F23F2" w14:textId="779CD62E" w:rsidR="00440CE1" w:rsidRDefault="00440CE1" w:rsidP="00440CE1">
      <w:pPr>
        <w:pStyle w:val="yiv9070093962xm9204292853480386047m5333389670818722907m4613834047566162644m5861862001155862374yiv7979538432ydp72393dffyiv6049681310ydp292eb6b8yiv1800106229msonormal"/>
        <w:shd w:val="clear" w:color="auto" w:fill="FFFFFF"/>
        <w:ind w:left="1440"/>
        <w:jc w:val="both"/>
        <w:rPr>
          <w:rFonts w:ascii="Helvetica" w:hAnsi="Helvetica" w:cs="Helvetica"/>
          <w:color w:val="26282A"/>
          <w:sz w:val="20"/>
          <w:szCs w:val="20"/>
        </w:rPr>
      </w:pPr>
      <w:r>
        <w:rPr>
          <w:rFonts w:ascii="Helvetica" w:hAnsi="Helvetica" w:cs="Helvetica"/>
          <w:color w:val="26282A"/>
          <w:sz w:val="22"/>
          <w:szCs w:val="22"/>
          <w:lang w:val="en-GB"/>
        </w:rPr>
        <w:t>o</w:t>
      </w:r>
      <w:r>
        <w:rPr>
          <w:rFonts w:ascii="Helvetica" w:hAnsi="Helvetica" w:cs="Helvetica"/>
          <w:color w:val="26282A"/>
          <w:sz w:val="14"/>
          <w:szCs w:val="14"/>
          <w:lang w:val="en-GB"/>
        </w:rPr>
        <w:t>   </w:t>
      </w:r>
      <w:r>
        <w:rPr>
          <w:rFonts w:ascii="Helvetica" w:hAnsi="Helvetica" w:cs="Helvetica"/>
          <w:color w:val="26282A"/>
          <w:sz w:val="22"/>
          <w:szCs w:val="22"/>
          <w:lang w:val="en-GB"/>
        </w:rPr>
        <w:t>Mobility Agreement.</w:t>
      </w:r>
    </w:p>
    <w:p w14:paraId="34A2BB97" w14:textId="780CAFC0" w:rsidR="00DB0898" w:rsidRDefault="00440CE1" w:rsidP="00440CE1">
      <w:pPr>
        <w:pStyle w:val="yiv9070093962xm9204292853480386047m5333389670818722907m4613834047566162644m5861862001155862374yiv7979538432ydp72393dffyiv6049681310ydp292eb6b8yiv1800106229msonormal"/>
        <w:numPr>
          <w:ilvl w:val="0"/>
          <w:numId w:val="1"/>
        </w:numPr>
        <w:shd w:val="clear" w:color="auto" w:fill="FFFFFF"/>
        <w:jc w:val="both"/>
        <w:rPr>
          <w:rFonts w:ascii="Helvetica" w:hAnsi="Helvetica" w:cs="Helvetica"/>
          <w:color w:val="26282A"/>
          <w:sz w:val="22"/>
          <w:szCs w:val="22"/>
          <w:lang w:val="en-GB"/>
        </w:rPr>
      </w:pPr>
      <w:r>
        <w:rPr>
          <w:rFonts w:ascii="Helvetica" w:hAnsi="Helvetica" w:cs="Helvetica"/>
          <w:color w:val="26282A"/>
          <w:sz w:val="22"/>
          <w:szCs w:val="22"/>
          <w:lang w:val="en-GB"/>
        </w:rPr>
        <w:t xml:space="preserve">USC Acceptance Letter exclusively from the International Office. Candidates must contact </w:t>
      </w:r>
      <w:r>
        <w:rPr>
          <w:rFonts w:ascii="Helvetica" w:hAnsi="Helvetica" w:cs="Helvetica"/>
          <w:color w:val="26282A"/>
          <w:sz w:val="22"/>
          <w:szCs w:val="22"/>
          <w:lang w:val="en-GB"/>
        </w:rPr>
        <w:t>USC</w:t>
      </w:r>
      <w:r>
        <w:rPr>
          <w:rFonts w:ascii="Helvetica" w:hAnsi="Helvetica" w:cs="Helvetica"/>
          <w:color w:val="26282A"/>
          <w:sz w:val="22"/>
          <w:szCs w:val="22"/>
          <w:lang w:val="en-GB"/>
        </w:rPr>
        <w:t xml:space="preserve"> via the following email address </w:t>
      </w:r>
      <w:proofErr w:type="gramStart"/>
      <w:r>
        <w:rPr>
          <w:rFonts w:ascii="Helvetica" w:hAnsi="Helvetica" w:cs="Helvetica"/>
          <w:color w:val="26282A"/>
          <w:sz w:val="22"/>
          <w:szCs w:val="22"/>
          <w:lang w:val="en-GB"/>
        </w:rPr>
        <w:t>in order to</w:t>
      </w:r>
      <w:proofErr w:type="gramEnd"/>
      <w:r>
        <w:rPr>
          <w:rFonts w:ascii="Helvetica" w:hAnsi="Helvetica" w:cs="Helvetica"/>
          <w:color w:val="26282A"/>
          <w:sz w:val="22"/>
          <w:szCs w:val="22"/>
          <w:lang w:val="en-GB"/>
        </w:rPr>
        <w:t xml:space="preserve"> get it: </w:t>
      </w:r>
      <w:hyperlink r:id="rId6" w:tgtFrame="_blank" w:history="1">
        <w:r>
          <w:rPr>
            <w:rStyle w:val="Hyperlink"/>
            <w:rFonts w:ascii="Helvetica" w:hAnsi="Helvetica" w:cs="Helvetica"/>
            <w:color w:val="196AD4"/>
            <w:sz w:val="22"/>
            <w:szCs w:val="22"/>
            <w:lang w:val="en-GB"/>
          </w:rPr>
          <w:t>erasmus.ka107@usc.es</w:t>
        </w:r>
      </w:hyperlink>
    </w:p>
    <w:p w14:paraId="430D80A2" w14:textId="518A5D59" w:rsidR="00440CE1" w:rsidRDefault="00440CE1" w:rsidP="00440CE1">
      <w:pPr>
        <w:pStyle w:val="yiv9070093962xm9204292853480386047m5333389670818722907m4613834047566162644m5861862001155862374yiv7979538432ydp72393dffyiv6049681310ydp292eb6b8yiv1800106229msonormal"/>
        <w:shd w:val="clear" w:color="auto" w:fill="FFFFFF"/>
        <w:jc w:val="both"/>
        <w:rPr>
          <w:rFonts w:ascii="Helvetica" w:hAnsi="Helvetica" w:cs="Helvetica"/>
          <w:sz w:val="20"/>
          <w:szCs w:val="20"/>
        </w:rPr>
      </w:pPr>
    </w:p>
    <w:p w14:paraId="2B05F180" w14:textId="62453A93" w:rsidR="00440CE1" w:rsidRPr="00440CE1" w:rsidRDefault="00440CE1" w:rsidP="00440CE1">
      <w:pPr>
        <w:pStyle w:val="yiv9070093962xm9204292853480386047m5333389670818722907m4613834047566162644m5861862001155862374yiv7979538432ydp72393dffyiv6049681310ydp292eb6b8yiv1800106229msonormal"/>
        <w:shd w:val="clear" w:color="auto" w:fill="FFFFFF"/>
        <w:jc w:val="both"/>
        <w:rPr>
          <w:rFonts w:ascii="Helvetica" w:hAnsi="Helvetica" w:cs="Helvetica"/>
          <w:color w:val="26282A"/>
          <w:sz w:val="20"/>
          <w:szCs w:val="20"/>
        </w:rPr>
      </w:pPr>
      <w:r>
        <w:rPr>
          <w:rFonts w:ascii="Helvetica" w:hAnsi="Helvetica" w:cs="Helvetica"/>
          <w:color w:val="26282A"/>
          <w:sz w:val="20"/>
          <w:szCs w:val="20"/>
        </w:rPr>
        <w:t>International Relation’s Office - AHU</w:t>
      </w:r>
    </w:p>
    <w:sectPr w:rsidR="00440CE1" w:rsidRPr="00440CE1" w:rsidSect="00A246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66079"/>
    <w:multiLevelType w:val="hybridMultilevel"/>
    <w:tmpl w:val="275ECC3C"/>
    <w:lvl w:ilvl="0" w:tplc="0388FC3C">
      <w:numFmt w:val="bullet"/>
      <w:lvlText w:val=""/>
      <w:lvlJc w:val="left"/>
      <w:pPr>
        <w:ind w:left="1800" w:hanging="360"/>
      </w:pPr>
      <w:rPr>
        <w:rFonts w:ascii="Symbol" w:eastAsia="Times New Roman" w:hAnsi="Symbol" w:cs="Helvetic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E1"/>
    <w:rsid w:val="00440CE1"/>
    <w:rsid w:val="005C32D2"/>
    <w:rsid w:val="00A24633"/>
    <w:rsid w:val="00DB0898"/>
    <w:rsid w:val="00E05BDD"/>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F003"/>
  <w15:chartTrackingRefBased/>
  <w15:docId w15:val="{ABE0EB67-2FAA-441F-8CBA-CA79A6C0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070093962xm9204292853480386047m5333389670818722907m4613834047566162644m5861862001155862374yiv7979538432ydp72393dffyiv6049681310ydp292eb6b8yiv1800106229msonormal">
    <w:name w:val="yiv9070093962x_m9204292853480386047m5333389670818722907m4613834047566162644m5861862001155862374yiv7979538432ydp72393dffyiv6049681310ydp292eb6b8yiv1800106229msonormal"/>
    <w:basedOn w:val="Normal"/>
    <w:rsid w:val="00440CE1"/>
    <w:pPr>
      <w:bidi w:val="0"/>
      <w:spacing w:before="100" w:beforeAutospacing="1" w:after="100" w:afterAutospacing="1" w:line="240" w:lineRule="auto"/>
    </w:pPr>
    <w:rPr>
      <w:rFonts w:ascii="Times New Roman"/>
      <w:sz w:val="24"/>
      <w:szCs w:val="24"/>
    </w:rPr>
  </w:style>
  <w:style w:type="paragraph" w:customStyle="1" w:styleId="yiv9070093962xrtejustify">
    <w:name w:val="yiv9070093962x_rtejustify"/>
    <w:basedOn w:val="Normal"/>
    <w:rsid w:val="00440CE1"/>
    <w:pPr>
      <w:bidi w:val="0"/>
      <w:spacing w:before="100" w:beforeAutospacing="1" w:after="100" w:afterAutospacing="1" w:line="240" w:lineRule="auto"/>
    </w:pPr>
    <w:rPr>
      <w:rFonts w:ascii="Times New Roman"/>
      <w:sz w:val="24"/>
      <w:szCs w:val="24"/>
    </w:rPr>
  </w:style>
  <w:style w:type="paragraph" w:customStyle="1" w:styleId="yiv9070093962xmsonormal">
    <w:name w:val="yiv9070093962x_msonormal"/>
    <w:basedOn w:val="Normal"/>
    <w:rsid w:val="00440CE1"/>
    <w:pPr>
      <w:bidi w:val="0"/>
      <w:spacing w:before="100" w:beforeAutospacing="1" w:after="100" w:afterAutospacing="1" w:line="240" w:lineRule="auto"/>
    </w:pPr>
    <w:rPr>
      <w:rFonts w:ascii="Times New Roman"/>
      <w:sz w:val="24"/>
      <w:szCs w:val="24"/>
    </w:rPr>
  </w:style>
  <w:style w:type="paragraph" w:customStyle="1" w:styleId="yiv9070093962xm9204292853480386047m5333389670818722907m4613834047566162644m5861862001155862374yiv7979538432ydp72393dffyiv6049681310ydp292eb6b8yiv1800106229msolistparagraph">
    <w:name w:val="yiv9070093962x_m9204292853480386047m5333389670818722907m4613834047566162644m5861862001155862374yiv7979538432ydp72393dffyiv6049681310ydp292eb6b8yiv1800106229msolistparagraph"/>
    <w:basedOn w:val="Normal"/>
    <w:rsid w:val="00440CE1"/>
    <w:pPr>
      <w:bidi w:val="0"/>
      <w:spacing w:before="100" w:beforeAutospacing="1" w:after="100" w:afterAutospacing="1" w:line="240" w:lineRule="auto"/>
    </w:pPr>
    <w:rPr>
      <w:rFonts w:ascii="Times New Roman"/>
      <w:sz w:val="24"/>
      <w:szCs w:val="24"/>
    </w:rPr>
  </w:style>
  <w:style w:type="character" w:styleId="Hyperlink">
    <w:name w:val="Hyperlink"/>
    <w:basedOn w:val="DefaultParagraphFont"/>
    <w:uiPriority w:val="99"/>
    <w:unhideWhenUsed/>
    <w:rsid w:val="00440CE1"/>
    <w:rPr>
      <w:color w:val="0000FF"/>
      <w:u w:val="single"/>
    </w:rPr>
  </w:style>
  <w:style w:type="character" w:styleId="UnresolvedMention">
    <w:name w:val="Unresolved Mention"/>
    <w:basedOn w:val="DefaultParagraphFont"/>
    <w:uiPriority w:val="99"/>
    <w:semiHidden/>
    <w:unhideWhenUsed/>
    <w:rsid w:val="0044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2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asmus.ka107@usc.es" TargetMode="External"/><Relationship Id="rId5" Type="http://schemas.openxmlformats.org/officeDocument/2006/relationships/hyperlink" Target="http://www.usc.es/ka107/application/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Dr-bassam</dc:creator>
  <cp:keywords/>
  <dc:description/>
  <cp:lastModifiedBy>Dr-bassam</cp:lastModifiedBy>
  <cp:revision>1</cp:revision>
  <dcterms:created xsi:type="dcterms:W3CDTF">2018-08-01T12:41:00Z</dcterms:created>
  <dcterms:modified xsi:type="dcterms:W3CDTF">2018-08-01T12:48:00Z</dcterms:modified>
</cp:coreProperties>
</file>